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0" w:rsidRPr="008158D7" w:rsidRDefault="008158D7" w:rsidP="008F446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Beispiel</w:t>
      </w:r>
      <w:r w:rsidR="00E86D8F">
        <w:rPr>
          <w:rFonts w:ascii="Arial" w:hAnsi="Arial" w:cs="Arial"/>
          <w:b/>
          <w:bCs/>
          <w:sz w:val="24"/>
          <w:szCs w:val="24"/>
        </w:rPr>
        <w:t>-</w:t>
      </w:r>
      <w:r w:rsidR="003B6968" w:rsidRPr="008158D7">
        <w:rPr>
          <w:rFonts w:ascii="Arial" w:hAnsi="Arial" w:cs="Arial"/>
          <w:b/>
          <w:bCs/>
          <w:sz w:val="24"/>
          <w:szCs w:val="24"/>
        </w:rPr>
        <w:t xml:space="preserve">Fahrplan für die </w:t>
      </w:r>
      <w:r w:rsidR="00E86D8F">
        <w:rPr>
          <w:rFonts w:ascii="Arial" w:hAnsi="Arial" w:cs="Arial"/>
          <w:b/>
          <w:bCs/>
          <w:sz w:val="24"/>
          <w:szCs w:val="24"/>
        </w:rPr>
        <w:t>BO-</w:t>
      </w:r>
      <w:bookmarkStart w:id="0" w:name="_GoBack"/>
      <w:bookmarkEnd w:id="0"/>
      <w:r w:rsidR="00A36CD6" w:rsidRPr="008158D7">
        <w:rPr>
          <w:rFonts w:ascii="Arial" w:hAnsi="Arial" w:cs="Arial"/>
          <w:b/>
          <w:bCs/>
          <w:sz w:val="24"/>
          <w:szCs w:val="24"/>
        </w:rPr>
        <w:t xml:space="preserve">Beratung </w:t>
      </w:r>
      <w:r w:rsidR="003740D0" w:rsidRPr="008158D7">
        <w:rPr>
          <w:rFonts w:ascii="Arial" w:hAnsi="Arial" w:cs="Arial"/>
          <w:b/>
          <w:bCs/>
          <w:sz w:val="24"/>
          <w:szCs w:val="24"/>
        </w:rPr>
        <w:t xml:space="preserve">(SBO 2.1) </w:t>
      </w:r>
      <w:r w:rsidR="00A36CD6" w:rsidRPr="008158D7">
        <w:rPr>
          <w:rFonts w:ascii="Arial" w:hAnsi="Arial" w:cs="Arial"/>
          <w:b/>
          <w:bCs/>
          <w:sz w:val="24"/>
          <w:szCs w:val="24"/>
        </w:rPr>
        <w:t xml:space="preserve">im Rahmen von </w:t>
      </w:r>
      <w:proofErr w:type="spellStart"/>
      <w:r w:rsidR="00A36CD6" w:rsidRPr="008158D7">
        <w:rPr>
          <w:rFonts w:ascii="Arial" w:hAnsi="Arial" w:cs="Arial"/>
          <w:b/>
          <w:bCs/>
          <w:sz w:val="24"/>
          <w:szCs w:val="24"/>
        </w:rPr>
        <w:t>KAoA</w:t>
      </w:r>
      <w:proofErr w:type="spellEnd"/>
      <w:r w:rsidRPr="008158D7">
        <w:rPr>
          <w:rFonts w:ascii="Arial" w:hAnsi="Arial" w:cs="Arial"/>
          <w:b/>
          <w:bCs/>
          <w:sz w:val="24"/>
          <w:szCs w:val="24"/>
        </w:rPr>
        <w:t xml:space="preserve"> (Gesamtschule)</w:t>
      </w:r>
    </w:p>
    <w:tbl>
      <w:tblPr>
        <w:tblW w:w="15454" w:type="dxa"/>
        <w:tblInd w:w="-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1985"/>
        <w:gridCol w:w="1984"/>
        <w:gridCol w:w="1418"/>
        <w:gridCol w:w="1843"/>
        <w:gridCol w:w="3402"/>
        <w:gridCol w:w="2268"/>
        <w:gridCol w:w="1843"/>
      </w:tblGrid>
      <w:tr w:rsidR="009E6328" w:rsidRPr="003904F0" w:rsidTr="008158D7">
        <w:trPr>
          <w:trHeight w:val="737"/>
          <w:tblHeader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9E6328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Jg.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AB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Verantwortung in Schule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br/>
              <w:t>(</w:t>
            </w:r>
            <w:r w:rsidR="009E6328"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Wer berät?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Zielgruppe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br/>
              <w:t>(</w:t>
            </w:r>
            <w:r w:rsidR="009E6328"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Wer wird eingeladen?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F93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 xml:space="preserve">Einzel- oder </w:t>
            </w:r>
            <w:r w:rsid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Gruppen-</w:t>
            </w:r>
            <w:r w:rsidR="00F9341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beratung</w:t>
            </w:r>
            <w:r w:rsid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Wann? / Wo?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9E6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Ziele / Kompetenzen / Inhalte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Vorbereitung / Arbeitshilfen / Dokumentation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Externe Partner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Klassen-plenum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OS Stunde vor Boys- &amp; Girls Day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Vorbereitende Information und Beratung zum B&amp;G Day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Unterlagen zur B&amp;G Da</w:t>
            </w:r>
            <w:r w:rsidRPr="00F9341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Verantwortliche Sonderpädagogen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mit 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sonderpäda-gogischem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Förderbedarf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>. Termin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16">
              <w:rPr>
                <w:rFonts w:ascii="Arial" w:hAnsi="Arial" w:cs="Arial"/>
                <w:sz w:val="20"/>
                <w:szCs w:val="20"/>
              </w:rPr>
              <w:t>in Schule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Vorbereitende Information und Beratung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16">
              <w:rPr>
                <w:rFonts w:ascii="Arial" w:hAnsi="Arial" w:cs="Arial"/>
                <w:sz w:val="20"/>
                <w:szCs w:val="20"/>
              </w:rPr>
              <w:t xml:space="preserve">zur 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416">
              <w:rPr>
                <w:rFonts w:ascii="Arial" w:hAnsi="Arial" w:cs="Arial"/>
                <w:sz w:val="20"/>
                <w:szCs w:val="20"/>
              </w:rPr>
              <w:t xml:space="preserve"> Förderung im Rahmen von 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KaoA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Star oder 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KaoA</w:t>
            </w:r>
            <w:proofErr w:type="spellEnd"/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Förderpläne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3416">
              <w:rPr>
                <w:rFonts w:ascii="Arial" w:hAnsi="Arial" w:cs="Arial"/>
                <w:sz w:val="20"/>
                <w:szCs w:val="20"/>
              </w:rPr>
              <w:t>(+ ggf. Sonder-pädagogen)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und Eltern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Zukunftskonferenz/Sprechtage</w:t>
            </w:r>
          </w:p>
          <w:p w:rsid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15-20min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Reflexion des BO-Prozess (Potenzialanalyse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16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16">
              <w:rPr>
                <w:rFonts w:ascii="Arial" w:hAnsi="Arial" w:cs="Arial"/>
                <w:sz w:val="20"/>
                <w:szCs w:val="20"/>
              </w:rPr>
              <w:t>BFE)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416">
              <w:rPr>
                <w:rFonts w:ascii="Arial" w:hAnsi="Arial" w:cs="Arial"/>
                <w:sz w:val="20"/>
                <w:szCs w:val="20"/>
              </w:rPr>
              <w:t xml:space="preserve"> Ziele und nächste Schritte formulieren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Übernahme von Verantwortung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PA (Unterlagen der Auswertung)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BFE- Unterlagen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Portfolioinstrument (z.B. Berufswahlpass)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Vorbereitungsbogen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3416">
              <w:rPr>
                <w:rFonts w:ascii="Arial" w:hAnsi="Arial" w:cs="Arial"/>
                <w:sz w:val="20"/>
                <w:szCs w:val="20"/>
              </w:rPr>
              <w:t>(+ ggf. Sonder-pädagogen)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FL (Deutsch/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Wirtschaft)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Fachunterricht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Vorbereitung Praktikum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PA (Unterlagen der Auswertung)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BFE- Unterlagen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Portfolioinstrument</w:t>
            </w:r>
          </w:p>
          <w:p w:rsidR="00F93416" w:rsidRPr="00F93416" w:rsidRDefault="00F93416" w:rsidP="00B4217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Unterrichts-materialien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(+ ggf. Sonder-pädagogen)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und Eltern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Sprechtage/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Zukunftstag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15-20min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Reflexion des BO-Prozess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(Praktikum)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416">
              <w:rPr>
                <w:rFonts w:ascii="Arial" w:hAnsi="Arial" w:cs="Arial"/>
                <w:sz w:val="20"/>
                <w:szCs w:val="20"/>
              </w:rPr>
              <w:t xml:space="preserve"> Ziele und nächste Schritte formulieren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Übernahme von Verantwortung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PA (Unterlagen der Auswertung)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BFE- Unterlagen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Praktikumsmappe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Portfolioinstrument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Vorbereitungsbogen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StuBO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Projektwoche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oder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ausgewiesene Tage im Schuljahr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Üben von realistischen Bewerbungsgesprächen inkl. Individuellem Feedback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Vollständige </w:t>
            </w:r>
            <w:r w:rsidRPr="00F93416">
              <w:rPr>
                <w:rFonts w:ascii="Arial" w:hAnsi="Arial" w:cs="Arial"/>
                <w:sz w:val="20"/>
                <w:szCs w:val="20"/>
              </w:rPr>
              <w:t>Bewerbungs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93416">
              <w:rPr>
                <w:rFonts w:ascii="Arial" w:hAnsi="Arial" w:cs="Arial"/>
                <w:sz w:val="20"/>
                <w:szCs w:val="20"/>
              </w:rPr>
              <w:t>unterlagen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KURS-Partner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StuBO/KL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GB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(Klein-gruppen)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Schule /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Computerraum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Formulierung von Zielen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und nächsten Schritten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Anschlussverein-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barung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EckO</w:t>
            </w:r>
            <w:proofErr w:type="spellEnd"/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(Abzuheften im Portfolioinstrument)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KL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(+ ggf. Sonder-pädagogen)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93416">
              <w:rPr>
                <w:rFonts w:ascii="Arial" w:hAnsi="Arial" w:cs="Arial"/>
                <w:sz w:val="20"/>
                <w:szCs w:val="20"/>
              </w:rPr>
              <w:t xml:space="preserve"> und Eltern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Sprechtage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15-20min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Reflexion des BO-Prozess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mit klarem Blick auf den wahrscheinlichen Abschluss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Konkrete Bewerbungs- und Übergangsziele formulieren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Übernahme von Verantwortung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Portfolioinstrument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Vorbereitungsbogen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Berufsberater auf dem Elternsprechtag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16" w:rsidRPr="003904F0" w:rsidTr="00F93416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7-10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StuBO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16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 xml:space="preserve">Sprechstunden </w:t>
            </w:r>
            <w:r>
              <w:rPr>
                <w:rFonts w:ascii="Arial" w:hAnsi="Arial" w:cs="Arial"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F93416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Reflexion des BO-Prozess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Individuelle Ziele und nächste Schritte formulieren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Übernahme von Verantwortung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Portfolioinstrument</w:t>
            </w:r>
          </w:p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(ab Stufe 8)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F934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93416" w:rsidRPr="003904F0" w:rsidTr="008158D7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EF – Q2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Stufenleitung, Beratungs</w:t>
            </w:r>
            <w:r w:rsidR="008158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lehrkraft</w:t>
            </w:r>
          </w:p>
          <w:p w:rsidR="00F93416" w:rsidRPr="00F93416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Sprechstunden im </w:t>
            </w:r>
            <w:proofErr w:type="spellStart"/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BoB</w:t>
            </w:r>
            <w:proofErr w:type="spellEnd"/>
            <w:r w:rsidR="008158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(1x/Woche)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93416" w:rsidRPr="00F93416" w:rsidRDefault="00F93416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416" w:rsidRPr="00F93416" w:rsidRDefault="00F93416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</w:tr>
      <w:tr w:rsidR="008158D7" w:rsidRPr="003904F0" w:rsidTr="008158D7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EF – Q2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Stufenleitung, Beratungs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lehrkraft</w:t>
            </w:r>
          </w:p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+ Eltern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Sprechtag / Laufbahnberatung (2x/Jahr)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</w:tr>
      <w:tr w:rsidR="008158D7" w:rsidRPr="003904F0" w:rsidTr="008158D7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EF + Q1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Stufenleitung, Beratungs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lehrkraft</w:t>
            </w:r>
          </w:p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F9341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(+ Eltern)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Zukunftstag am Girls &amp; Boys Day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Beratungstool Sek. II /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EckO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(Q1)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</w:tr>
      <w:tr w:rsidR="008158D7" w:rsidRPr="003904F0" w:rsidTr="008158D7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Q1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Externer Partner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SuS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GB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Vor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Vocatium</w:t>
            </w:r>
            <w:proofErr w:type="spellEnd"/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</w:tr>
      <w:tr w:rsidR="008158D7" w:rsidRPr="003904F0" w:rsidTr="008158D7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EF – Q2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Externe Partner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(+ Eltern)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EB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  <w:t>Regelmäßige Sprechstunde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8158D7" w:rsidRPr="00F93416" w:rsidRDefault="008158D7" w:rsidP="008158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58D7" w:rsidRPr="00F93416" w:rsidRDefault="008158D7" w:rsidP="008158D7">
            <w:pPr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</w:p>
        </w:tc>
      </w:tr>
    </w:tbl>
    <w:p w:rsidR="003904F0" w:rsidRDefault="003904F0" w:rsidP="008F446A">
      <w:pPr>
        <w:spacing w:after="0"/>
        <w:rPr>
          <w:rFonts w:ascii="Arial" w:hAnsi="Arial" w:cs="Arial"/>
        </w:rPr>
      </w:pPr>
    </w:p>
    <w:sectPr w:rsidR="003904F0" w:rsidSect="00967751">
      <w:headerReference w:type="default" r:id="rId8"/>
      <w:footerReference w:type="default" r:id="rId9"/>
      <w:pgSz w:w="16838" w:h="11906" w:orient="landscape"/>
      <w:pgMar w:top="1417" w:right="1417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77" w:rsidRDefault="007F4977" w:rsidP="007F4977">
      <w:pPr>
        <w:spacing w:after="0" w:line="240" w:lineRule="auto"/>
      </w:pPr>
      <w:r>
        <w:separator/>
      </w:r>
    </w:p>
  </w:endnote>
  <w:end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573A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6ED238C" wp14:editId="22797D64">
          <wp:simplePos x="0" y="0"/>
          <wp:positionH relativeFrom="column">
            <wp:posOffset>3159125</wp:posOffset>
          </wp:positionH>
          <wp:positionV relativeFrom="paragraph">
            <wp:posOffset>56515</wp:posOffset>
          </wp:positionV>
          <wp:extent cx="2749550" cy="436245"/>
          <wp:effectExtent l="0" t="0" r="0" b="1905"/>
          <wp:wrapTight wrapText="bothSides">
            <wp:wrapPolygon edited="0">
              <wp:start x="0" y="0"/>
              <wp:lineTo x="0" y="20751"/>
              <wp:lineTo x="21400" y="20751"/>
              <wp:lineTo x="214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77" w:rsidRDefault="007F4977" w:rsidP="007F4977">
      <w:pPr>
        <w:spacing w:after="0" w:line="240" w:lineRule="auto"/>
      </w:pPr>
      <w:r>
        <w:separator/>
      </w:r>
    </w:p>
  </w:footnote>
  <w:foot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6B1E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7CCE2FA" wp14:editId="3A2C7274">
          <wp:simplePos x="0" y="0"/>
          <wp:positionH relativeFrom="column">
            <wp:posOffset>-200660</wp:posOffset>
          </wp:positionH>
          <wp:positionV relativeFrom="paragraph">
            <wp:posOffset>-220980</wp:posOffset>
          </wp:positionV>
          <wp:extent cx="1308735" cy="496570"/>
          <wp:effectExtent l="0" t="0" r="5715" b="0"/>
          <wp:wrapTight wrapText="bothSides">
            <wp:wrapPolygon edited="0">
              <wp:start x="3144" y="0"/>
              <wp:lineTo x="629" y="13258"/>
              <wp:lineTo x="0" y="19059"/>
              <wp:lineTo x="0" y="20716"/>
              <wp:lineTo x="943" y="20716"/>
              <wp:lineTo x="16349" y="20716"/>
              <wp:lineTo x="21380" y="19059"/>
              <wp:lineTo x="21380" y="5801"/>
              <wp:lineTo x="20437" y="0"/>
              <wp:lineTo x="3144" y="0"/>
            </wp:wrapPolygon>
          </wp:wrapTight>
          <wp:docPr id="2" name="Picture 3" descr="Logo_NRW_KAOA_RZ_RGB300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NRW_KAOA_RZ_RGB300dpi_2013-07-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0F1CC8EA" wp14:editId="5E546C55">
          <wp:simplePos x="0" y="0"/>
          <wp:positionH relativeFrom="column">
            <wp:posOffset>7776210</wp:posOffset>
          </wp:positionH>
          <wp:positionV relativeFrom="paragraph">
            <wp:posOffset>-192405</wp:posOffset>
          </wp:positionV>
          <wp:extent cx="1672590" cy="356235"/>
          <wp:effectExtent l="0" t="0" r="3810" b="5715"/>
          <wp:wrapTight wrapText="bothSides">
            <wp:wrapPolygon edited="0">
              <wp:start x="0" y="0"/>
              <wp:lineTo x="0" y="20791"/>
              <wp:lineTo x="21403" y="20791"/>
              <wp:lineTo x="21403" y="0"/>
              <wp:lineTo x="0" y="0"/>
            </wp:wrapPolygon>
          </wp:wrapTight>
          <wp:docPr id="4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0F"/>
    <w:multiLevelType w:val="hybridMultilevel"/>
    <w:tmpl w:val="3C90D7C8"/>
    <w:lvl w:ilvl="0" w:tplc="679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61B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0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C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2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A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E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8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44F64"/>
    <w:multiLevelType w:val="hybridMultilevel"/>
    <w:tmpl w:val="D9A4F944"/>
    <w:lvl w:ilvl="0" w:tplc="69AC6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6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E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A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6E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9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E21C5"/>
    <w:multiLevelType w:val="hybridMultilevel"/>
    <w:tmpl w:val="6712A8A2"/>
    <w:lvl w:ilvl="0" w:tplc="E614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2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1325F"/>
    <w:multiLevelType w:val="hybridMultilevel"/>
    <w:tmpl w:val="5C52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A51"/>
    <w:multiLevelType w:val="hybridMultilevel"/>
    <w:tmpl w:val="96AA97F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95562"/>
    <w:multiLevelType w:val="hybridMultilevel"/>
    <w:tmpl w:val="B992C3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174B8"/>
    <w:multiLevelType w:val="hybridMultilevel"/>
    <w:tmpl w:val="0E06827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D19E6"/>
    <w:multiLevelType w:val="hybridMultilevel"/>
    <w:tmpl w:val="6FE89B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84E"/>
    <w:multiLevelType w:val="hybridMultilevel"/>
    <w:tmpl w:val="5720FD70"/>
    <w:lvl w:ilvl="0" w:tplc="6248F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C0D73"/>
    <w:multiLevelType w:val="hybridMultilevel"/>
    <w:tmpl w:val="6542F150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11580"/>
    <w:multiLevelType w:val="hybridMultilevel"/>
    <w:tmpl w:val="E4CAD23E"/>
    <w:lvl w:ilvl="0" w:tplc="471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0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8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D82A72"/>
    <w:multiLevelType w:val="hybridMultilevel"/>
    <w:tmpl w:val="21D43714"/>
    <w:lvl w:ilvl="0" w:tplc="7852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2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4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4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E12898"/>
    <w:multiLevelType w:val="hybridMultilevel"/>
    <w:tmpl w:val="22E8A81C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82CF9"/>
    <w:multiLevelType w:val="hybridMultilevel"/>
    <w:tmpl w:val="29F4E75E"/>
    <w:lvl w:ilvl="0" w:tplc="AF00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E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A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44F5C"/>
    <w:multiLevelType w:val="hybridMultilevel"/>
    <w:tmpl w:val="9D30CE28"/>
    <w:lvl w:ilvl="0" w:tplc="698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8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FA3872"/>
    <w:multiLevelType w:val="hybridMultilevel"/>
    <w:tmpl w:val="5C30F3A2"/>
    <w:lvl w:ilvl="0" w:tplc="1A7C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6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B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3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2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11565"/>
    <w:multiLevelType w:val="hybridMultilevel"/>
    <w:tmpl w:val="E5DE0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4CFC"/>
    <w:multiLevelType w:val="hybridMultilevel"/>
    <w:tmpl w:val="2C28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653AF"/>
    <w:multiLevelType w:val="hybridMultilevel"/>
    <w:tmpl w:val="69B6F8D0"/>
    <w:lvl w:ilvl="0" w:tplc="E012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4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990317"/>
    <w:multiLevelType w:val="hybridMultilevel"/>
    <w:tmpl w:val="538C980A"/>
    <w:lvl w:ilvl="0" w:tplc="4106E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9"/>
  </w:num>
  <w:num w:numId="9">
    <w:abstractNumId w:val="8"/>
  </w:num>
  <w:num w:numId="10">
    <w:abstractNumId w:val="0"/>
  </w:num>
  <w:num w:numId="11">
    <w:abstractNumId w:val="2"/>
  </w:num>
  <w:num w:numId="12">
    <w:abstractNumId w:val="18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F"/>
    <w:rsid w:val="00062739"/>
    <w:rsid w:val="000A28D2"/>
    <w:rsid w:val="000D1A0D"/>
    <w:rsid w:val="001C36C0"/>
    <w:rsid w:val="002323D5"/>
    <w:rsid w:val="003321A4"/>
    <w:rsid w:val="0034375E"/>
    <w:rsid w:val="003629E2"/>
    <w:rsid w:val="003740D0"/>
    <w:rsid w:val="003904F0"/>
    <w:rsid w:val="003B6968"/>
    <w:rsid w:val="00444278"/>
    <w:rsid w:val="005473A9"/>
    <w:rsid w:val="00573AE5"/>
    <w:rsid w:val="0067563E"/>
    <w:rsid w:val="006B1EBA"/>
    <w:rsid w:val="0071596E"/>
    <w:rsid w:val="00716CCF"/>
    <w:rsid w:val="007568FD"/>
    <w:rsid w:val="00772AC3"/>
    <w:rsid w:val="007E24E1"/>
    <w:rsid w:val="007F4977"/>
    <w:rsid w:val="008158D7"/>
    <w:rsid w:val="008F446A"/>
    <w:rsid w:val="00933F82"/>
    <w:rsid w:val="00967751"/>
    <w:rsid w:val="00967FE7"/>
    <w:rsid w:val="00975FFF"/>
    <w:rsid w:val="009A0B8E"/>
    <w:rsid w:val="009E6328"/>
    <w:rsid w:val="00A36CD6"/>
    <w:rsid w:val="00AB1D44"/>
    <w:rsid w:val="00B4217F"/>
    <w:rsid w:val="00BB0703"/>
    <w:rsid w:val="00C059EC"/>
    <w:rsid w:val="00E20C30"/>
    <w:rsid w:val="00E86D8F"/>
    <w:rsid w:val="00EF6D49"/>
    <w:rsid w:val="00F93416"/>
    <w:rsid w:val="00FA5C3D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F934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F934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6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0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38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2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16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0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14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10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75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722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481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03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49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5</cp:revision>
  <cp:lastPrinted>2018-12-04T07:41:00Z</cp:lastPrinted>
  <dcterms:created xsi:type="dcterms:W3CDTF">2018-11-20T11:14:00Z</dcterms:created>
  <dcterms:modified xsi:type="dcterms:W3CDTF">2019-01-14T10:10:00Z</dcterms:modified>
</cp:coreProperties>
</file>